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D9303F" w:rsidTr="00D22D3E">
        <w:tc>
          <w:tcPr>
            <w:tcW w:w="7393" w:type="dxa"/>
          </w:tcPr>
          <w:p w:rsidR="00D9303F" w:rsidRDefault="00D9303F" w:rsidP="00D22D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D9303F" w:rsidRPr="009E02B2" w:rsidRDefault="00D9303F" w:rsidP="00D22D3E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9E02B2">
              <w:rPr>
                <w:color w:val="000000" w:themeColor="text1"/>
                <w:sz w:val="28"/>
                <w:szCs w:val="28"/>
              </w:rPr>
              <w:t>Приложение 1</w:t>
            </w:r>
          </w:p>
          <w:p w:rsidR="009C1FF3" w:rsidRDefault="00D9303F" w:rsidP="009C1FF3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9E02B2">
              <w:rPr>
                <w:color w:val="000000" w:themeColor="text1"/>
                <w:sz w:val="28"/>
                <w:szCs w:val="28"/>
              </w:rPr>
              <w:t xml:space="preserve">к </w:t>
            </w:r>
            <w:r w:rsidR="009C1FF3">
              <w:rPr>
                <w:sz w:val="28"/>
                <w:szCs w:val="24"/>
              </w:rPr>
              <w:t>муниципальной программе</w:t>
            </w:r>
          </w:p>
          <w:p w:rsidR="009C1FF3" w:rsidRDefault="009C1FF3" w:rsidP="009C1FF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Арзгирского муниципального округа </w:t>
            </w:r>
          </w:p>
          <w:p w:rsidR="00D9303F" w:rsidRDefault="009C1FF3" w:rsidP="0061262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Ставропольского края</w:t>
            </w:r>
            <w:r w:rsidRPr="004D1FB0">
              <w:rPr>
                <w:sz w:val="28"/>
                <w:szCs w:val="24"/>
              </w:rPr>
              <w:t xml:space="preserve"> </w:t>
            </w:r>
            <w:r w:rsidR="00A45D42" w:rsidRPr="00A45D42">
              <w:rPr>
                <w:bCs/>
                <w:sz w:val="28"/>
                <w:szCs w:val="24"/>
              </w:rPr>
              <w:t>«Обеспечение жильем молодых семей Арзгирского муниципального округа Ставропольского края на 202</w:t>
            </w:r>
            <w:r w:rsidR="00612624" w:rsidRPr="00612624">
              <w:rPr>
                <w:bCs/>
                <w:sz w:val="28"/>
                <w:szCs w:val="24"/>
              </w:rPr>
              <w:t>3</w:t>
            </w:r>
            <w:r w:rsidR="00A45D42" w:rsidRPr="00A45D42">
              <w:rPr>
                <w:bCs/>
                <w:sz w:val="28"/>
                <w:szCs w:val="24"/>
              </w:rPr>
              <w:t xml:space="preserve"> год»</w:t>
            </w:r>
          </w:p>
        </w:tc>
      </w:tr>
    </w:tbl>
    <w:p w:rsidR="00D9303F" w:rsidRDefault="00D9303F" w:rsidP="00D9303F">
      <w:pPr>
        <w:jc w:val="center"/>
        <w:rPr>
          <w:sz w:val="28"/>
          <w:szCs w:val="28"/>
        </w:rPr>
      </w:pPr>
    </w:p>
    <w:p w:rsidR="00D9303F" w:rsidRPr="00C81C16" w:rsidRDefault="00753740" w:rsidP="00D9303F">
      <w:pPr>
        <w:spacing w:line="240" w:lineRule="exact"/>
        <w:jc w:val="center"/>
        <w:rPr>
          <w:color w:val="000000" w:themeColor="text1"/>
          <w:sz w:val="28"/>
          <w:szCs w:val="28"/>
        </w:rPr>
      </w:pPr>
      <w:r w:rsidRPr="00C81C16">
        <w:rPr>
          <w:color w:val="000000" w:themeColor="text1"/>
          <w:sz w:val="28"/>
          <w:szCs w:val="28"/>
        </w:rPr>
        <w:t>СВЕДЕНИЯ</w:t>
      </w:r>
    </w:p>
    <w:p w:rsidR="00D9303F" w:rsidRPr="00C81C16" w:rsidRDefault="00D04599" w:rsidP="00D9303F">
      <w:pPr>
        <w:spacing w:line="240" w:lineRule="exact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 составе и значениях показателей (индикаторов) достижения целей</w:t>
      </w:r>
      <w:r w:rsidR="00D9303F" w:rsidRPr="00C81C16">
        <w:rPr>
          <w:color w:val="000000" w:themeColor="text1"/>
          <w:sz w:val="28"/>
          <w:szCs w:val="28"/>
        </w:rPr>
        <w:t xml:space="preserve"> </w:t>
      </w:r>
      <w:r w:rsidR="009D51E8">
        <w:rPr>
          <w:sz w:val="28"/>
          <w:szCs w:val="24"/>
        </w:rPr>
        <w:t>муниципальной программы</w:t>
      </w:r>
      <w:r w:rsidR="00730039">
        <w:rPr>
          <w:sz w:val="28"/>
          <w:szCs w:val="24"/>
        </w:rPr>
        <w:t xml:space="preserve"> </w:t>
      </w:r>
      <w:r w:rsidR="009D51E8">
        <w:rPr>
          <w:bCs/>
          <w:sz w:val="28"/>
          <w:szCs w:val="28"/>
        </w:rPr>
        <w:t>Арзгирского муниципального округа Ставропольского края</w:t>
      </w:r>
      <w:r w:rsidR="00A45D42">
        <w:rPr>
          <w:sz w:val="28"/>
          <w:szCs w:val="24"/>
        </w:rPr>
        <w:t xml:space="preserve"> </w:t>
      </w:r>
      <w:r w:rsidR="00A45D42" w:rsidRPr="00A45D42">
        <w:rPr>
          <w:bCs/>
          <w:sz w:val="28"/>
          <w:szCs w:val="28"/>
        </w:rPr>
        <w:t>«Обеспечение жильем молодых семей Арзгирского муниципального округа Ставропольского края на 202</w:t>
      </w:r>
      <w:r w:rsidR="00315AEC">
        <w:rPr>
          <w:bCs/>
          <w:sz w:val="28"/>
          <w:szCs w:val="28"/>
        </w:rPr>
        <w:t>3</w:t>
      </w:r>
      <w:r w:rsidR="00A45D42" w:rsidRPr="00A45D42">
        <w:rPr>
          <w:bCs/>
          <w:sz w:val="28"/>
          <w:szCs w:val="28"/>
        </w:rPr>
        <w:t xml:space="preserve"> год»</w:t>
      </w:r>
      <w:r w:rsidR="00A45D42">
        <w:rPr>
          <w:bCs/>
          <w:sz w:val="28"/>
          <w:szCs w:val="28"/>
        </w:rPr>
        <w:t xml:space="preserve"> </w:t>
      </w:r>
      <w:r w:rsidR="00D9303F" w:rsidRPr="00C81C16">
        <w:rPr>
          <w:color w:val="000000" w:themeColor="text1"/>
          <w:sz w:val="28"/>
          <w:szCs w:val="28"/>
        </w:rPr>
        <w:t xml:space="preserve">и показателях решения задач </w:t>
      </w:r>
      <w:r w:rsidR="00D9303F">
        <w:rPr>
          <w:color w:val="000000" w:themeColor="text1"/>
          <w:sz w:val="28"/>
          <w:szCs w:val="28"/>
        </w:rPr>
        <w:t>о</w:t>
      </w:r>
      <w:r w:rsidR="00D9303F" w:rsidRPr="00C81C16">
        <w:rPr>
          <w:color w:val="000000" w:themeColor="text1"/>
          <w:sz w:val="28"/>
          <w:szCs w:val="28"/>
        </w:rPr>
        <w:t>сновных мероприятий Программы и их значениях</w:t>
      </w:r>
    </w:p>
    <w:tbl>
      <w:tblPr>
        <w:tblStyle w:val="a3"/>
        <w:tblW w:w="15134" w:type="dxa"/>
        <w:tblLayout w:type="fixed"/>
        <w:tblLook w:val="04A0"/>
      </w:tblPr>
      <w:tblGrid>
        <w:gridCol w:w="675"/>
        <w:gridCol w:w="5670"/>
        <w:gridCol w:w="2694"/>
        <w:gridCol w:w="2976"/>
        <w:gridCol w:w="3119"/>
      </w:tblGrid>
      <w:tr w:rsidR="00D04599" w:rsidTr="00D04599">
        <w:tc>
          <w:tcPr>
            <w:tcW w:w="675" w:type="dxa"/>
            <w:vMerge w:val="restart"/>
          </w:tcPr>
          <w:p w:rsidR="00D04599" w:rsidRDefault="00D04599" w:rsidP="00EB15AB">
            <w:pPr>
              <w:suppressAutoHyphens/>
              <w:spacing w:line="240" w:lineRule="exact"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№</w:t>
            </w:r>
          </w:p>
          <w:p w:rsidR="00D04599" w:rsidRPr="00455E4E" w:rsidRDefault="00D04599" w:rsidP="00EB15AB">
            <w:pPr>
              <w:suppressAutoHyphens/>
              <w:spacing w:line="240" w:lineRule="exact"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п/п</w:t>
            </w:r>
          </w:p>
        </w:tc>
        <w:tc>
          <w:tcPr>
            <w:tcW w:w="5670" w:type="dxa"/>
            <w:vMerge w:val="restart"/>
          </w:tcPr>
          <w:p w:rsidR="00D04599" w:rsidRPr="00455E4E" w:rsidRDefault="00D04599" w:rsidP="00EB15AB">
            <w:pPr>
              <w:suppressAutoHyphens/>
              <w:spacing w:line="240" w:lineRule="exact"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 xml:space="preserve">Наименование показателя (индикатора) достижения цели программы и показателя решения задачи </w:t>
            </w: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 xml:space="preserve">основного мероприятия (мероприятия </w:t>
            </w: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подпрограммы</w:t>
            </w: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)</w:t>
            </w: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 xml:space="preserve"> программы</w:t>
            </w:r>
          </w:p>
        </w:tc>
        <w:tc>
          <w:tcPr>
            <w:tcW w:w="2694" w:type="dxa"/>
            <w:vMerge w:val="restart"/>
          </w:tcPr>
          <w:p w:rsidR="00D04599" w:rsidRPr="00455E4E" w:rsidRDefault="00D04599" w:rsidP="00EB15AB">
            <w:pPr>
              <w:suppressAutoHyphens/>
              <w:spacing w:line="240" w:lineRule="exact"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Единица измерения</w:t>
            </w:r>
          </w:p>
        </w:tc>
        <w:tc>
          <w:tcPr>
            <w:tcW w:w="6095" w:type="dxa"/>
            <w:gridSpan w:val="2"/>
          </w:tcPr>
          <w:p w:rsidR="00D04599" w:rsidRDefault="00D04599" w:rsidP="00EB15AB">
            <w:pPr>
              <w:suppressAutoHyphens/>
              <w:spacing w:line="240" w:lineRule="exact"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 xml:space="preserve">Значение показателя (индикатора) достижения цели программы и показателя решения задачи </w:t>
            </w: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 xml:space="preserve">основного мероприятия (мероприятия </w:t>
            </w: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п</w:t>
            </w:r>
            <w:bookmarkStart w:id="0" w:name="_GoBack"/>
            <w:bookmarkEnd w:id="0"/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рограммы</w:t>
            </w: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)</w:t>
            </w: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 xml:space="preserve"> программы </w:t>
            </w:r>
          </w:p>
          <w:p w:rsidR="00D04599" w:rsidRDefault="00D04599" w:rsidP="00EB15AB">
            <w:pPr>
              <w:suppressAutoHyphens/>
              <w:spacing w:line="240" w:lineRule="exact"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по годам</w:t>
            </w:r>
          </w:p>
        </w:tc>
      </w:tr>
      <w:tr w:rsidR="00D04599" w:rsidTr="00D04599">
        <w:tc>
          <w:tcPr>
            <w:tcW w:w="675" w:type="dxa"/>
            <w:vMerge/>
          </w:tcPr>
          <w:p w:rsidR="00D04599" w:rsidRDefault="00D04599" w:rsidP="00EB15AB">
            <w:pPr>
              <w:suppressAutoHyphens/>
              <w:spacing w:line="240" w:lineRule="exact"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5670" w:type="dxa"/>
            <w:vMerge/>
          </w:tcPr>
          <w:p w:rsidR="00D04599" w:rsidRDefault="00D04599" w:rsidP="00EB15AB">
            <w:pPr>
              <w:suppressAutoHyphens/>
              <w:spacing w:line="240" w:lineRule="exact"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94" w:type="dxa"/>
            <w:vMerge/>
          </w:tcPr>
          <w:p w:rsidR="00D04599" w:rsidRDefault="00D04599" w:rsidP="00EB15AB">
            <w:pPr>
              <w:suppressAutoHyphens/>
              <w:spacing w:line="240" w:lineRule="exact"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976" w:type="dxa"/>
          </w:tcPr>
          <w:p w:rsidR="00D04599" w:rsidRPr="00455E4E" w:rsidRDefault="00D04599" w:rsidP="00EB15AB">
            <w:pPr>
              <w:suppressAutoHyphens/>
              <w:spacing w:line="240" w:lineRule="exact"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2022</w:t>
            </w: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 xml:space="preserve"> год</w:t>
            </w:r>
          </w:p>
        </w:tc>
        <w:tc>
          <w:tcPr>
            <w:tcW w:w="3119" w:type="dxa"/>
          </w:tcPr>
          <w:p w:rsidR="00D04599" w:rsidRPr="00455E4E" w:rsidRDefault="00D04599" w:rsidP="00EB15AB">
            <w:pPr>
              <w:suppressAutoHyphens/>
              <w:spacing w:line="240" w:lineRule="exact"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2023</w:t>
            </w: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 xml:space="preserve"> год</w:t>
            </w:r>
          </w:p>
        </w:tc>
      </w:tr>
    </w:tbl>
    <w:p w:rsidR="00D04599" w:rsidRPr="00455E4E" w:rsidRDefault="00D04599" w:rsidP="00D04599">
      <w:pPr>
        <w:suppressAutoHyphens/>
        <w:contextualSpacing/>
        <w:rPr>
          <w:rFonts w:eastAsia="Arial"/>
          <w:kern w:val="2"/>
          <w:sz w:val="2"/>
          <w:szCs w:val="28"/>
          <w:lang w:eastAsia="zh-CN" w:bidi="hi-IN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5670"/>
        <w:gridCol w:w="2694"/>
        <w:gridCol w:w="2976"/>
        <w:gridCol w:w="3119"/>
      </w:tblGrid>
      <w:tr w:rsidR="00D04599" w:rsidRPr="00455E4E" w:rsidTr="00753740">
        <w:trPr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99" w:rsidRPr="00455E4E" w:rsidRDefault="00D04599" w:rsidP="00EB15AB">
            <w:pPr>
              <w:suppressAutoHyphens/>
              <w:spacing w:line="240" w:lineRule="exact"/>
              <w:contextualSpacing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99" w:rsidRPr="00455E4E" w:rsidRDefault="00D04599" w:rsidP="00EB15AB">
            <w:pPr>
              <w:suppressAutoHyphens/>
              <w:spacing w:line="240" w:lineRule="exact"/>
              <w:contextualSpacing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99" w:rsidRPr="00455E4E" w:rsidRDefault="00D04599" w:rsidP="00EB15AB">
            <w:pPr>
              <w:suppressAutoHyphens/>
              <w:spacing w:line="240" w:lineRule="exact"/>
              <w:contextualSpacing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99" w:rsidRPr="00455E4E" w:rsidRDefault="00D04599" w:rsidP="00EB15AB">
            <w:pPr>
              <w:suppressAutoHyphens/>
              <w:spacing w:line="240" w:lineRule="exact"/>
              <w:contextualSpacing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99" w:rsidRPr="00455E4E" w:rsidRDefault="00D04599" w:rsidP="00EB15AB">
            <w:pPr>
              <w:suppressAutoHyphens/>
              <w:spacing w:line="240" w:lineRule="exact"/>
              <w:contextualSpacing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5</w:t>
            </w:r>
          </w:p>
        </w:tc>
      </w:tr>
      <w:tr w:rsidR="00D04599" w:rsidRPr="00455E4E" w:rsidTr="00753740">
        <w:tc>
          <w:tcPr>
            <w:tcW w:w="15088" w:type="dxa"/>
            <w:gridSpan w:val="5"/>
            <w:tcBorders>
              <w:top w:val="single" w:sz="4" w:space="0" w:color="auto"/>
            </w:tcBorders>
          </w:tcPr>
          <w:p w:rsidR="00D04599" w:rsidRPr="00455E4E" w:rsidRDefault="00D04599" w:rsidP="00D04599">
            <w:pPr>
              <w:suppressAutoHyphens/>
              <w:spacing w:line="240" w:lineRule="exact"/>
              <w:contextualSpacing/>
              <w:jc w:val="center"/>
              <w:outlineLvl w:val="2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Цель</w:t>
            </w: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:</w:t>
            </w: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«С</w:t>
            </w:r>
            <w:r w:rsidRPr="00854EAB">
              <w:rPr>
                <w:sz w:val="28"/>
                <w:szCs w:val="28"/>
              </w:rPr>
              <w:t>оздание гарантированной системы поддержки в решении жилищной проблемы молодых семей</w:t>
            </w:r>
            <w:r w:rsidRPr="00595FF4">
              <w:rPr>
                <w:sz w:val="28"/>
                <w:szCs w:val="28"/>
              </w:rPr>
              <w:t xml:space="preserve"> на территории Арзгирского муниципального округа Ставропольского края, признанных в установленном</w:t>
            </w:r>
            <w:r>
              <w:rPr>
                <w:sz w:val="28"/>
                <w:szCs w:val="28"/>
              </w:rPr>
              <w:t xml:space="preserve"> </w:t>
            </w:r>
            <w:r w:rsidRPr="00595FF4">
              <w:rPr>
                <w:sz w:val="28"/>
                <w:szCs w:val="28"/>
              </w:rPr>
              <w:t>порядке нуждающимися в улучшении жилищных условий</w:t>
            </w:r>
            <w:r>
              <w:rPr>
                <w:sz w:val="28"/>
                <w:szCs w:val="28"/>
              </w:rPr>
              <w:t>»</w:t>
            </w:r>
          </w:p>
        </w:tc>
      </w:tr>
      <w:tr w:rsidR="00D04599" w:rsidRPr="00455E4E" w:rsidTr="00753740">
        <w:tc>
          <w:tcPr>
            <w:tcW w:w="629" w:type="dxa"/>
          </w:tcPr>
          <w:p w:rsidR="00D04599" w:rsidRPr="00455E4E" w:rsidRDefault="00D04599" w:rsidP="00EB15AB">
            <w:pPr>
              <w:suppressAutoHyphens/>
              <w:spacing w:line="240" w:lineRule="exact"/>
              <w:contextualSpacing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1.1</w:t>
            </w:r>
          </w:p>
        </w:tc>
        <w:tc>
          <w:tcPr>
            <w:tcW w:w="5670" w:type="dxa"/>
          </w:tcPr>
          <w:p w:rsidR="00D04599" w:rsidRPr="00455E4E" w:rsidRDefault="00D04599" w:rsidP="00EB15AB">
            <w:pPr>
              <w:suppressAutoHyphens/>
              <w:spacing w:line="240" w:lineRule="exact"/>
              <w:contextualSpacing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>
              <w:rPr>
                <w:sz w:val="28"/>
                <w:szCs w:val="28"/>
              </w:rPr>
              <w:t>Количество молодых семей</w:t>
            </w:r>
            <w:r>
              <w:rPr>
                <w:color w:val="000000"/>
                <w:sz w:val="28"/>
                <w:szCs w:val="28"/>
              </w:rPr>
              <w:t xml:space="preserve"> у</w:t>
            </w:r>
            <w:r w:rsidRPr="003026FA">
              <w:rPr>
                <w:color w:val="000000"/>
                <w:sz w:val="28"/>
                <w:szCs w:val="28"/>
              </w:rPr>
              <w:t>лучшивших жилищные условия</w:t>
            </w:r>
          </w:p>
        </w:tc>
        <w:tc>
          <w:tcPr>
            <w:tcW w:w="2694" w:type="dxa"/>
          </w:tcPr>
          <w:p w:rsidR="00D04599" w:rsidRPr="00455E4E" w:rsidRDefault="00D04599" w:rsidP="00D04599">
            <w:pPr>
              <w:suppressAutoHyphens/>
              <w:spacing w:line="240" w:lineRule="exact"/>
              <w:contextualSpacing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единиц</w:t>
            </w:r>
          </w:p>
        </w:tc>
        <w:tc>
          <w:tcPr>
            <w:tcW w:w="2976" w:type="dxa"/>
            <w:shd w:val="clear" w:color="auto" w:fill="auto"/>
          </w:tcPr>
          <w:p w:rsidR="00D04599" w:rsidRPr="00C83A03" w:rsidRDefault="00C83A03" w:rsidP="00EB15AB">
            <w:pPr>
              <w:suppressAutoHyphens/>
              <w:spacing w:line="240" w:lineRule="exact"/>
              <w:contextualSpacing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C83A03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9</w:t>
            </w:r>
          </w:p>
        </w:tc>
        <w:tc>
          <w:tcPr>
            <w:tcW w:w="3119" w:type="dxa"/>
          </w:tcPr>
          <w:p w:rsidR="00D04599" w:rsidRPr="00C83A03" w:rsidRDefault="00D04599" w:rsidP="00D04599">
            <w:pPr>
              <w:suppressAutoHyphens/>
              <w:spacing w:line="240" w:lineRule="exact"/>
              <w:contextualSpacing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C83A03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16</w:t>
            </w:r>
          </w:p>
        </w:tc>
      </w:tr>
      <w:tr w:rsidR="00D04599" w:rsidRPr="00455E4E" w:rsidTr="00753740">
        <w:tc>
          <w:tcPr>
            <w:tcW w:w="15088" w:type="dxa"/>
            <w:gridSpan w:val="5"/>
          </w:tcPr>
          <w:p w:rsidR="00D04599" w:rsidRPr="00C83A03" w:rsidRDefault="00F81E57" w:rsidP="00F81E57">
            <w:pPr>
              <w:suppressAutoHyphens/>
              <w:spacing w:line="240" w:lineRule="exact"/>
              <w:contextualSpacing/>
              <w:jc w:val="center"/>
              <w:outlineLvl w:val="3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C83A03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Задача:</w:t>
            </w:r>
            <w:r w:rsidR="00D04599" w:rsidRPr="00C83A03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 xml:space="preserve"> «</w:t>
            </w:r>
            <w:r w:rsidR="00D04599" w:rsidRPr="00C83A03">
              <w:rPr>
                <w:color w:val="000000"/>
                <w:sz w:val="28"/>
                <w:szCs w:val="28"/>
              </w:rPr>
              <w:t>Постановка на учет молодых семей в качестве нуждающихся в улучшении жилищных условий»</w:t>
            </w:r>
          </w:p>
        </w:tc>
      </w:tr>
      <w:tr w:rsidR="00D04599" w:rsidRPr="00455E4E" w:rsidTr="00753740">
        <w:tc>
          <w:tcPr>
            <w:tcW w:w="15088" w:type="dxa"/>
            <w:gridSpan w:val="5"/>
          </w:tcPr>
          <w:p w:rsidR="00D04599" w:rsidRPr="00C83A03" w:rsidRDefault="00F81E57" w:rsidP="00D04599">
            <w:pPr>
              <w:suppressAutoHyphens/>
              <w:spacing w:line="240" w:lineRule="exact"/>
              <w:contextualSpacing/>
              <w:jc w:val="center"/>
              <w:outlineLvl w:val="4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C83A03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 xml:space="preserve">Основное мероприятие: </w:t>
            </w:r>
            <w:r w:rsidR="00D04599" w:rsidRPr="00C83A03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«</w:t>
            </w:r>
            <w:r w:rsidR="00D04599" w:rsidRPr="00C83A03">
              <w:rPr>
                <w:sz w:val="28"/>
                <w:szCs w:val="28"/>
              </w:rPr>
              <w:t xml:space="preserve">Организация учета молодых семей, </w:t>
            </w:r>
            <w:r w:rsidR="00764BB0" w:rsidRPr="00C83A03">
              <w:rPr>
                <w:color w:val="000000"/>
                <w:sz w:val="28"/>
                <w:szCs w:val="28"/>
              </w:rPr>
              <w:t>нуждающихся в улучшении жилищных условий</w:t>
            </w:r>
            <w:r w:rsidR="00D04599" w:rsidRPr="00C83A03">
              <w:rPr>
                <w:sz w:val="28"/>
                <w:szCs w:val="28"/>
              </w:rPr>
              <w:t>»</w:t>
            </w:r>
          </w:p>
        </w:tc>
      </w:tr>
      <w:tr w:rsidR="00D04599" w:rsidRPr="00455E4E" w:rsidTr="00753740">
        <w:tc>
          <w:tcPr>
            <w:tcW w:w="629" w:type="dxa"/>
          </w:tcPr>
          <w:p w:rsidR="00D04599" w:rsidRPr="00455E4E" w:rsidRDefault="00D04599" w:rsidP="00EB15AB">
            <w:pPr>
              <w:suppressAutoHyphens/>
              <w:spacing w:line="240" w:lineRule="exact"/>
              <w:contextualSpacing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1.2</w:t>
            </w:r>
          </w:p>
        </w:tc>
        <w:tc>
          <w:tcPr>
            <w:tcW w:w="5670" w:type="dxa"/>
          </w:tcPr>
          <w:p w:rsidR="00D04599" w:rsidRPr="00455E4E" w:rsidRDefault="00D04599" w:rsidP="00764BB0">
            <w:pPr>
              <w:suppressAutoHyphens/>
              <w:spacing w:line="240" w:lineRule="exact"/>
              <w:contextualSpacing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>
              <w:rPr>
                <w:sz w:val="28"/>
                <w:szCs w:val="28"/>
              </w:rPr>
              <w:t xml:space="preserve">Количество молодых семей, </w:t>
            </w:r>
            <w:r w:rsidR="00764BB0">
              <w:rPr>
                <w:sz w:val="28"/>
                <w:szCs w:val="28"/>
              </w:rPr>
              <w:t>включенных в списки участников программы</w:t>
            </w:r>
          </w:p>
        </w:tc>
        <w:tc>
          <w:tcPr>
            <w:tcW w:w="2694" w:type="dxa"/>
          </w:tcPr>
          <w:p w:rsidR="00D04599" w:rsidRPr="00455E4E" w:rsidRDefault="00D04599" w:rsidP="00EB15AB">
            <w:pPr>
              <w:suppressAutoHyphens/>
              <w:spacing w:line="240" w:lineRule="exact"/>
              <w:contextualSpacing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единиц</w:t>
            </w:r>
          </w:p>
        </w:tc>
        <w:tc>
          <w:tcPr>
            <w:tcW w:w="2976" w:type="dxa"/>
            <w:shd w:val="clear" w:color="auto" w:fill="auto"/>
          </w:tcPr>
          <w:p w:rsidR="00D04599" w:rsidRPr="00C83A03" w:rsidRDefault="00C83A03" w:rsidP="00EB15AB">
            <w:pPr>
              <w:suppressAutoHyphens/>
              <w:spacing w:line="240" w:lineRule="exact"/>
              <w:contextualSpacing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C83A03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9</w:t>
            </w:r>
          </w:p>
        </w:tc>
        <w:tc>
          <w:tcPr>
            <w:tcW w:w="3119" w:type="dxa"/>
          </w:tcPr>
          <w:p w:rsidR="00D04599" w:rsidRPr="00C83A03" w:rsidRDefault="00D04599" w:rsidP="00EB15AB">
            <w:pPr>
              <w:suppressAutoHyphens/>
              <w:spacing w:line="240" w:lineRule="exact"/>
              <w:contextualSpacing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C83A03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16</w:t>
            </w:r>
          </w:p>
        </w:tc>
      </w:tr>
      <w:tr w:rsidR="00D04599" w:rsidRPr="00455E4E" w:rsidTr="00753740">
        <w:tc>
          <w:tcPr>
            <w:tcW w:w="15088" w:type="dxa"/>
            <w:gridSpan w:val="5"/>
          </w:tcPr>
          <w:p w:rsidR="00D04599" w:rsidRPr="00C83A03" w:rsidRDefault="00F81E57" w:rsidP="00F81E57">
            <w:pPr>
              <w:suppressAutoHyphens/>
              <w:spacing w:line="240" w:lineRule="exact"/>
              <w:contextualSpacing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C83A03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 xml:space="preserve">Задача: </w:t>
            </w:r>
            <w:r w:rsidR="00D04599" w:rsidRPr="00C83A03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«</w:t>
            </w:r>
            <w:r w:rsidR="00764BB0" w:rsidRPr="00C83A03">
              <w:rPr>
                <w:color w:val="000000"/>
                <w:sz w:val="28"/>
                <w:szCs w:val="28"/>
              </w:rPr>
              <w:t>П</w:t>
            </w:r>
            <w:r w:rsidR="00D04599" w:rsidRPr="00C83A03">
              <w:rPr>
                <w:color w:val="000000"/>
                <w:sz w:val="28"/>
                <w:szCs w:val="28"/>
              </w:rPr>
              <w:t>редоставление молодым семьям социальных выплат на приобретение жилья или строительство индивидуального жилого дома»</w:t>
            </w:r>
          </w:p>
        </w:tc>
      </w:tr>
      <w:tr w:rsidR="00D04599" w:rsidRPr="00455E4E" w:rsidTr="00753740">
        <w:tc>
          <w:tcPr>
            <w:tcW w:w="15088" w:type="dxa"/>
            <w:gridSpan w:val="5"/>
          </w:tcPr>
          <w:p w:rsidR="00D04599" w:rsidRPr="00C83A03" w:rsidRDefault="00F81E57" w:rsidP="00764BB0">
            <w:pPr>
              <w:suppressAutoHyphens/>
              <w:spacing w:line="240" w:lineRule="exact"/>
              <w:contextualSpacing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C83A03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 xml:space="preserve">Основное мероприятие: </w:t>
            </w:r>
            <w:r w:rsidR="00764BB0" w:rsidRPr="00C83A03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«</w:t>
            </w:r>
            <w:r w:rsidR="00764BB0" w:rsidRPr="00C83A03">
              <w:rPr>
                <w:sz w:val="28"/>
                <w:szCs w:val="28"/>
              </w:rPr>
              <w:t>Выдача участникам программы свидетельств на приобретение жилья»</w:t>
            </w:r>
          </w:p>
        </w:tc>
      </w:tr>
      <w:tr w:rsidR="00764BB0" w:rsidRPr="00455E4E" w:rsidTr="00753740">
        <w:tc>
          <w:tcPr>
            <w:tcW w:w="629" w:type="dxa"/>
          </w:tcPr>
          <w:p w:rsidR="00764BB0" w:rsidRPr="00455E4E" w:rsidRDefault="00764BB0" w:rsidP="00EB15AB">
            <w:pPr>
              <w:suppressAutoHyphens/>
              <w:spacing w:line="240" w:lineRule="exact"/>
              <w:contextualSpacing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1.3</w:t>
            </w:r>
          </w:p>
        </w:tc>
        <w:tc>
          <w:tcPr>
            <w:tcW w:w="5670" w:type="dxa"/>
          </w:tcPr>
          <w:p w:rsidR="00764BB0" w:rsidRPr="00455E4E" w:rsidRDefault="00764BB0" w:rsidP="00764BB0">
            <w:pPr>
              <w:suppressAutoHyphens/>
              <w:spacing w:line="240" w:lineRule="exact"/>
              <w:contextualSpacing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>
              <w:rPr>
                <w:sz w:val="28"/>
                <w:szCs w:val="28"/>
              </w:rPr>
              <w:t xml:space="preserve">Количество молодых семей, получивших свидетельства (извещения) о праве на получение социальной выплаты на </w:t>
            </w:r>
            <w:r>
              <w:rPr>
                <w:sz w:val="28"/>
                <w:szCs w:val="28"/>
              </w:rPr>
              <w:lastRenderedPageBreak/>
              <w:t>приобретение (строительство) жилого помещения</w:t>
            </w:r>
          </w:p>
        </w:tc>
        <w:tc>
          <w:tcPr>
            <w:tcW w:w="2694" w:type="dxa"/>
          </w:tcPr>
          <w:p w:rsidR="00764BB0" w:rsidRPr="00455E4E" w:rsidRDefault="00764BB0" w:rsidP="00EB15AB">
            <w:pPr>
              <w:suppressAutoHyphens/>
              <w:spacing w:line="240" w:lineRule="exact"/>
              <w:contextualSpacing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lastRenderedPageBreak/>
              <w:t>единиц</w:t>
            </w:r>
          </w:p>
        </w:tc>
        <w:tc>
          <w:tcPr>
            <w:tcW w:w="2976" w:type="dxa"/>
            <w:shd w:val="clear" w:color="auto" w:fill="auto"/>
          </w:tcPr>
          <w:p w:rsidR="00764BB0" w:rsidRPr="00C83A03" w:rsidRDefault="00C83A03" w:rsidP="00EB15AB">
            <w:pPr>
              <w:suppressAutoHyphens/>
              <w:spacing w:line="240" w:lineRule="exact"/>
              <w:contextualSpacing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C83A03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9</w:t>
            </w:r>
          </w:p>
        </w:tc>
        <w:tc>
          <w:tcPr>
            <w:tcW w:w="3119" w:type="dxa"/>
          </w:tcPr>
          <w:p w:rsidR="00764BB0" w:rsidRPr="00C83A03" w:rsidRDefault="00764BB0" w:rsidP="00EB15AB">
            <w:pPr>
              <w:suppressAutoHyphens/>
              <w:spacing w:line="240" w:lineRule="exact"/>
              <w:contextualSpacing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C83A03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16</w:t>
            </w:r>
          </w:p>
        </w:tc>
      </w:tr>
      <w:tr w:rsidR="00764BB0" w:rsidRPr="00455E4E" w:rsidTr="00753740">
        <w:tc>
          <w:tcPr>
            <w:tcW w:w="629" w:type="dxa"/>
          </w:tcPr>
          <w:p w:rsidR="00764BB0" w:rsidRDefault="00764BB0" w:rsidP="00EB15AB">
            <w:pPr>
              <w:suppressAutoHyphens/>
              <w:spacing w:line="240" w:lineRule="exact"/>
              <w:contextualSpacing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lastRenderedPageBreak/>
              <w:t>1.4</w:t>
            </w:r>
          </w:p>
        </w:tc>
        <w:tc>
          <w:tcPr>
            <w:tcW w:w="5670" w:type="dxa"/>
          </w:tcPr>
          <w:p w:rsidR="00764BB0" w:rsidRPr="003026FA" w:rsidRDefault="00764BB0" w:rsidP="00C648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026FA">
              <w:rPr>
                <w:rFonts w:ascii="Times New Roman" w:hAnsi="Times New Roman" w:cs="Times New Roman"/>
                <w:sz w:val="28"/>
                <w:szCs w:val="28"/>
              </w:rPr>
              <w:t>оля оплаченных свидетельств о праве на получение социальной выплаты на приобретение жилья в общем количестве этих свидетельств, выданных молодым семьям</w:t>
            </w:r>
          </w:p>
        </w:tc>
        <w:tc>
          <w:tcPr>
            <w:tcW w:w="2694" w:type="dxa"/>
          </w:tcPr>
          <w:p w:rsidR="00764BB0" w:rsidRPr="00BD3E44" w:rsidRDefault="00764BB0" w:rsidP="00EB15AB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D3E44">
              <w:rPr>
                <w:color w:val="000000" w:themeColor="text1"/>
                <w:sz w:val="28"/>
                <w:szCs w:val="28"/>
              </w:rPr>
              <w:t>процент</w:t>
            </w:r>
          </w:p>
        </w:tc>
        <w:tc>
          <w:tcPr>
            <w:tcW w:w="2976" w:type="dxa"/>
            <w:shd w:val="clear" w:color="auto" w:fill="auto"/>
          </w:tcPr>
          <w:p w:rsidR="00764BB0" w:rsidRPr="00C83A03" w:rsidRDefault="00C83A03" w:rsidP="00EB15AB">
            <w:pPr>
              <w:suppressAutoHyphens/>
              <w:spacing w:line="240" w:lineRule="exact"/>
              <w:contextualSpacing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C83A03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100</w:t>
            </w:r>
          </w:p>
        </w:tc>
        <w:tc>
          <w:tcPr>
            <w:tcW w:w="3119" w:type="dxa"/>
          </w:tcPr>
          <w:p w:rsidR="00764BB0" w:rsidRPr="00C83A03" w:rsidRDefault="00764BB0" w:rsidP="00EB15AB">
            <w:pPr>
              <w:suppressAutoHyphens/>
              <w:spacing w:line="240" w:lineRule="exact"/>
              <w:contextualSpacing/>
              <w:jc w:val="center"/>
              <w:rPr>
                <w:rFonts w:eastAsia="Arial"/>
                <w:kern w:val="2"/>
                <w:sz w:val="28"/>
                <w:szCs w:val="28"/>
                <w:lang w:eastAsia="zh-CN" w:bidi="hi-IN"/>
              </w:rPr>
            </w:pPr>
            <w:r w:rsidRPr="00C83A03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100</w:t>
            </w:r>
          </w:p>
        </w:tc>
      </w:tr>
    </w:tbl>
    <w:p w:rsidR="00D9303F" w:rsidRPr="00C81C16" w:rsidRDefault="00D9303F" w:rsidP="00D9303F">
      <w:pPr>
        <w:jc w:val="center"/>
        <w:rPr>
          <w:color w:val="000000" w:themeColor="text1"/>
          <w:sz w:val="28"/>
          <w:szCs w:val="28"/>
        </w:rPr>
      </w:pPr>
    </w:p>
    <w:p w:rsidR="00D9303F" w:rsidRPr="00C81C16" w:rsidRDefault="00D9303F" w:rsidP="00D9303F">
      <w:pPr>
        <w:jc w:val="center"/>
        <w:rPr>
          <w:color w:val="000000" w:themeColor="text1"/>
          <w:sz w:val="2"/>
          <w:szCs w:val="2"/>
        </w:rPr>
      </w:pPr>
    </w:p>
    <w:p w:rsidR="00D9303F" w:rsidRPr="00C81C16" w:rsidRDefault="00D9303F" w:rsidP="00D9303F">
      <w:pPr>
        <w:spacing w:line="14" w:lineRule="auto"/>
        <w:jc w:val="center"/>
        <w:rPr>
          <w:color w:val="000000" w:themeColor="text1"/>
          <w:sz w:val="2"/>
          <w:szCs w:val="2"/>
        </w:rPr>
      </w:pPr>
    </w:p>
    <w:sectPr w:rsidR="00D9303F" w:rsidRPr="00C81C16" w:rsidSect="005A4128">
      <w:headerReference w:type="default" r:id="rId6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E9E" w:rsidRDefault="00897E9E" w:rsidP="00D9303F">
      <w:r>
        <w:separator/>
      </w:r>
    </w:p>
  </w:endnote>
  <w:endnote w:type="continuationSeparator" w:id="1">
    <w:p w:rsidR="00897E9E" w:rsidRDefault="00897E9E" w:rsidP="00D93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E9E" w:rsidRDefault="00897E9E" w:rsidP="00D9303F">
      <w:r>
        <w:separator/>
      </w:r>
    </w:p>
  </w:footnote>
  <w:footnote w:type="continuationSeparator" w:id="1">
    <w:p w:rsidR="00897E9E" w:rsidRDefault="00897E9E" w:rsidP="00D930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24744"/>
      <w:docPartObj>
        <w:docPartGallery w:val="Page Numbers (Top of Page)"/>
        <w:docPartUnique/>
      </w:docPartObj>
    </w:sdtPr>
    <w:sdtContent>
      <w:p w:rsidR="00D9303F" w:rsidRDefault="00875894">
        <w:pPr>
          <w:pStyle w:val="a4"/>
          <w:jc w:val="center"/>
        </w:pPr>
        <w:r w:rsidRPr="00D9303F">
          <w:rPr>
            <w:sz w:val="24"/>
          </w:rPr>
          <w:fldChar w:fldCharType="begin"/>
        </w:r>
        <w:r w:rsidR="00D9303F" w:rsidRPr="00D9303F">
          <w:rPr>
            <w:sz w:val="24"/>
          </w:rPr>
          <w:instrText xml:space="preserve"> PAGE   \* MERGEFORMAT </w:instrText>
        </w:r>
        <w:r w:rsidRPr="00D9303F">
          <w:rPr>
            <w:sz w:val="24"/>
          </w:rPr>
          <w:fldChar w:fldCharType="separate"/>
        </w:r>
        <w:r w:rsidR="005C155B">
          <w:rPr>
            <w:noProof/>
            <w:sz w:val="24"/>
          </w:rPr>
          <w:t>2</w:t>
        </w:r>
        <w:r w:rsidRPr="00D9303F">
          <w:rPr>
            <w:sz w:val="24"/>
          </w:rPr>
          <w:fldChar w:fldCharType="end"/>
        </w:r>
      </w:p>
    </w:sdtContent>
  </w:sdt>
  <w:p w:rsidR="00D9303F" w:rsidRDefault="00D9303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303F"/>
    <w:rsid w:val="00315AEC"/>
    <w:rsid w:val="00360F9B"/>
    <w:rsid w:val="003907D0"/>
    <w:rsid w:val="003D5719"/>
    <w:rsid w:val="003F453A"/>
    <w:rsid w:val="00440F0D"/>
    <w:rsid w:val="005A4128"/>
    <w:rsid w:val="005C155B"/>
    <w:rsid w:val="00612624"/>
    <w:rsid w:val="006E33D7"/>
    <w:rsid w:val="00707211"/>
    <w:rsid w:val="007275F1"/>
    <w:rsid w:val="00730039"/>
    <w:rsid w:val="00753740"/>
    <w:rsid w:val="00764BB0"/>
    <w:rsid w:val="00772B4A"/>
    <w:rsid w:val="00865C38"/>
    <w:rsid w:val="00875894"/>
    <w:rsid w:val="00897E9E"/>
    <w:rsid w:val="008A288B"/>
    <w:rsid w:val="009C1FF3"/>
    <w:rsid w:val="009D26BB"/>
    <w:rsid w:val="009D51E8"/>
    <w:rsid w:val="00A45D42"/>
    <w:rsid w:val="00A467E6"/>
    <w:rsid w:val="00A9058D"/>
    <w:rsid w:val="00AE3ECD"/>
    <w:rsid w:val="00AF600D"/>
    <w:rsid w:val="00C64855"/>
    <w:rsid w:val="00C83A03"/>
    <w:rsid w:val="00CC0C36"/>
    <w:rsid w:val="00D04599"/>
    <w:rsid w:val="00D454E8"/>
    <w:rsid w:val="00D9303F"/>
    <w:rsid w:val="00EA5D9B"/>
    <w:rsid w:val="00EE41EE"/>
    <w:rsid w:val="00F24EC0"/>
    <w:rsid w:val="00F66D16"/>
    <w:rsid w:val="00F81E57"/>
    <w:rsid w:val="00FD2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3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30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93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930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93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45D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072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72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23</cp:revision>
  <cp:lastPrinted>2022-07-18T08:15:00Z</cp:lastPrinted>
  <dcterms:created xsi:type="dcterms:W3CDTF">2019-01-09T08:09:00Z</dcterms:created>
  <dcterms:modified xsi:type="dcterms:W3CDTF">2022-07-20T03:27:00Z</dcterms:modified>
</cp:coreProperties>
</file>